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2498" w14:textId="22E13109" w:rsidR="00323A61" w:rsidRPr="00323A61" w:rsidRDefault="00920E94">
      <w:pPr>
        <w:rPr>
          <w:u w:val="single"/>
        </w:rPr>
      </w:pPr>
      <w:proofErr w:type="spellStart"/>
      <w:r>
        <w:rPr>
          <w:u w:val="single"/>
        </w:rPr>
        <w:t>Rempstone</w:t>
      </w:r>
      <w:proofErr w:type="spellEnd"/>
      <w:r w:rsidR="00323A61" w:rsidRPr="00323A61">
        <w:rPr>
          <w:u w:val="single"/>
        </w:rPr>
        <w:t xml:space="preserve"> Parish Council – Annual Governance and Accountability Return</w:t>
      </w:r>
      <w:r w:rsidR="007C5783">
        <w:rPr>
          <w:u w:val="single"/>
        </w:rPr>
        <w:t xml:space="preserve"> 202</w:t>
      </w:r>
      <w:r w:rsidR="00AE0B05">
        <w:rPr>
          <w:u w:val="single"/>
        </w:rPr>
        <w:t>1</w:t>
      </w:r>
    </w:p>
    <w:p w14:paraId="6BC5B56F" w14:textId="1ACE591D" w:rsidR="00323A61" w:rsidRDefault="00323A61">
      <w:pPr>
        <w:rPr>
          <w:u w:val="single"/>
        </w:rPr>
      </w:pPr>
      <w:r w:rsidRPr="00323A61">
        <w:rPr>
          <w:u w:val="single"/>
        </w:rPr>
        <w:t>Section 2 Variances</w:t>
      </w:r>
    </w:p>
    <w:p w14:paraId="4043933F" w14:textId="53FCF515" w:rsidR="00323A61" w:rsidRDefault="00323A61">
      <w:r w:rsidRPr="00323A61">
        <w:rPr>
          <w:i/>
          <w:u w:val="single"/>
        </w:rPr>
        <w:t xml:space="preserve">Box </w:t>
      </w:r>
      <w:r w:rsidR="00AE0B05">
        <w:rPr>
          <w:i/>
          <w:u w:val="single"/>
        </w:rPr>
        <w:t>3</w:t>
      </w:r>
      <w:r w:rsidRPr="00323A61">
        <w:rPr>
          <w:i/>
          <w:u w:val="single"/>
        </w:rPr>
        <w:t xml:space="preserve"> – </w:t>
      </w:r>
      <w:r w:rsidR="00AE0B05">
        <w:rPr>
          <w:i/>
          <w:u w:val="single"/>
        </w:rPr>
        <w:t>Total other receipts</w:t>
      </w:r>
      <w:r w:rsidRPr="00323A61">
        <w:rPr>
          <w:u w:val="single"/>
        </w:rPr>
        <w:br/>
      </w:r>
      <w:r>
        <w:t>201</w:t>
      </w:r>
      <w:r w:rsidR="00AE0B05">
        <w:t>9</w:t>
      </w:r>
      <w:r w:rsidR="007C5783">
        <w:t>/</w:t>
      </w:r>
      <w:r w:rsidR="00AE0B05">
        <w:t>20</w:t>
      </w:r>
      <w:r>
        <w:t xml:space="preserve"> </w:t>
      </w:r>
      <w:r>
        <w:tab/>
        <w:t>20</w:t>
      </w:r>
      <w:r w:rsidR="00AE0B05">
        <w:t>20</w:t>
      </w:r>
      <w:r>
        <w:t>/</w:t>
      </w:r>
      <w:r w:rsidR="007C5783">
        <w:t>2</w:t>
      </w:r>
      <w:r w:rsidR="00AE0B05">
        <w:t>1</w:t>
      </w:r>
      <w:r>
        <w:tab/>
        <w:t>Variance</w:t>
      </w:r>
      <w:r>
        <w:br/>
        <w:t>£</w:t>
      </w:r>
      <w:r w:rsidR="00AE0B05">
        <w:t>633</w:t>
      </w:r>
      <w:r w:rsidR="007C5783">
        <w:tab/>
      </w:r>
      <w:r>
        <w:tab/>
        <w:t>£</w:t>
      </w:r>
      <w:r w:rsidR="00AE0B05">
        <w:t>2806</w:t>
      </w:r>
      <w:r>
        <w:tab/>
      </w:r>
      <w:r>
        <w:tab/>
      </w:r>
      <w:r w:rsidR="007C5783">
        <w:t>+£</w:t>
      </w:r>
      <w:r w:rsidR="00AE0B05">
        <w:t>2173</w:t>
      </w:r>
    </w:p>
    <w:p w14:paraId="59FEF81C" w14:textId="63586BB4" w:rsidR="00323A61" w:rsidRDefault="007C5783">
      <w:r>
        <w:t>During 20</w:t>
      </w:r>
      <w:r w:rsidR="00AE0B05">
        <w:t>20</w:t>
      </w:r>
      <w:r>
        <w:t>/2</w:t>
      </w:r>
      <w:r w:rsidR="00AE0B05">
        <w:t>1</w:t>
      </w:r>
      <w:r>
        <w:t xml:space="preserve"> the </w:t>
      </w:r>
      <w:r w:rsidR="00AE0B05">
        <w:t>p</w:t>
      </w:r>
      <w:r>
        <w:t xml:space="preserve">arish </w:t>
      </w:r>
      <w:r w:rsidR="00AE0B05">
        <w:t>c</w:t>
      </w:r>
      <w:r>
        <w:t xml:space="preserve">ouncil </w:t>
      </w:r>
      <w:r w:rsidR="00AE0B05">
        <w:t>received covid support grants of £440 and community grants from the county and borough councillors amounting to £400 versus just £200 of grants in 2019/20.</w:t>
      </w:r>
    </w:p>
    <w:p w14:paraId="5228D43F" w14:textId="50955D3C" w:rsidR="00AE0B05" w:rsidRDefault="00AE0B05">
      <w:r>
        <w:t>Due to damage to the CCTV system</w:t>
      </w:r>
      <w:r w:rsidR="00CE3CD5">
        <w:t xml:space="preserve"> in 2020/21,</w:t>
      </w:r>
      <w:r>
        <w:t xml:space="preserve"> £818.00 was received from an insurance claim, the </w:t>
      </w:r>
      <w:r w:rsidR="00CE3CD5">
        <w:t>phase one</w:t>
      </w:r>
      <w:r>
        <w:t xml:space="preserve"> CCTV system was updated and the village hall system was combined, a contribution of £865.00 was received from </w:t>
      </w:r>
      <w:proofErr w:type="spellStart"/>
      <w:r>
        <w:t>Rempstone</w:t>
      </w:r>
      <w:proofErr w:type="spellEnd"/>
      <w:r>
        <w:t xml:space="preserve"> Village Hall Management Committee.</w:t>
      </w:r>
    </w:p>
    <w:p w14:paraId="7C26983E" w14:textId="792FD7EA" w:rsidR="00AE0B05" w:rsidRDefault="00AE0B05">
      <w:r>
        <w:t xml:space="preserve">In 2019/20 the parish council received a </w:t>
      </w:r>
      <w:r w:rsidR="00CE3CD5">
        <w:t>one-off</w:t>
      </w:r>
      <w:r>
        <w:t xml:space="preserve"> refund for overpayments to BT of £252.</w:t>
      </w:r>
    </w:p>
    <w:p w14:paraId="27081A00" w14:textId="6EA0378D" w:rsidR="00AE0B05" w:rsidRDefault="00AE0B05">
      <w:r>
        <w:t>This accounts for £207</w:t>
      </w:r>
      <w:r w:rsidR="00CE3CD5">
        <w:t>1</w:t>
      </w:r>
      <w:r>
        <w:t xml:space="preserve"> of the variance.</w:t>
      </w:r>
    </w:p>
    <w:p w14:paraId="450E8113" w14:textId="7BF467F2" w:rsidR="00323A61" w:rsidRDefault="00270991">
      <w:bookmarkStart w:id="0" w:name="_Hlk68088256"/>
      <w:r>
        <w:rPr>
          <w:i/>
          <w:u w:val="single"/>
        </w:rPr>
        <w:br/>
      </w:r>
      <w:r w:rsidR="00323A61" w:rsidRPr="00323A61">
        <w:rPr>
          <w:i/>
          <w:u w:val="single"/>
        </w:rPr>
        <w:t>Box 6 – All Other Payments</w:t>
      </w:r>
      <w:r w:rsidR="00323A61">
        <w:br/>
        <w:t>201</w:t>
      </w:r>
      <w:r w:rsidR="00CE3CD5">
        <w:t>9</w:t>
      </w:r>
      <w:r w:rsidR="007C5783">
        <w:t>/</w:t>
      </w:r>
      <w:r w:rsidR="00CE3CD5">
        <w:t>20</w:t>
      </w:r>
      <w:r w:rsidR="00323A61">
        <w:tab/>
        <w:t>20</w:t>
      </w:r>
      <w:r w:rsidR="00CE3CD5">
        <w:t>20</w:t>
      </w:r>
      <w:r w:rsidR="007C5783">
        <w:t>/2</w:t>
      </w:r>
      <w:r w:rsidR="00CE3CD5">
        <w:t>1</w:t>
      </w:r>
      <w:r w:rsidR="00323A61">
        <w:tab/>
        <w:t>Variance</w:t>
      </w:r>
      <w:r w:rsidR="00323A61">
        <w:br/>
        <w:t>£</w:t>
      </w:r>
      <w:r w:rsidR="00CE3CD5">
        <w:t>3016</w:t>
      </w:r>
      <w:r w:rsidR="00323A61">
        <w:tab/>
      </w:r>
      <w:r w:rsidR="00323A61">
        <w:tab/>
        <w:t>£</w:t>
      </w:r>
      <w:r w:rsidR="00CE3CD5">
        <w:t>7552</w:t>
      </w:r>
      <w:r w:rsidR="00323A61">
        <w:tab/>
      </w:r>
      <w:r w:rsidR="00323A61">
        <w:tab/>
      </w:r>
      <w:r w:rsidR="007C5783">
        <w:t>+£</w:t>
      </w:r>
      <w:r w:rsidR="00CE3CD5">
        <w:t>4536</w:t>
      </w:r>
    </w:p>
    <w:bookmarkEnd w:id="0"/>
    <w:p w14:paraId="64E5DDE3" w14:textId="19CABE22" w:rsidR="00951825" w:rsidRDefault="007C5783">
      <w:r>
        <w:t>During 20</w:t>
      </w:r>
      <w:r w:rsidR="00CE3CD5">
        <w:t>20</w:t>
      </w:r>
      <w:r>
        <w:t>/2</w:t>
      </w:r>
      <w:r w:rsidR="00CE3CD5">
        <w:t>1</w:t>
      </w:r>
      <w:r>
        <w:t xml:space="preserve"> the </w:t>
      </w:r>
      <w:r w:rsidR="00CE3CD5">
        <w:t>p</w:t>
      </w:r>
      <w:r>
        <w:t xml:space="preserve">arish </w:t>
      </w:r>
      <w:r w:rsidR="00CE3CD5">
        <w:t>c</w:t>
      </w:r>
      <w:r>
        <w:t xml:space="preserve">ouncil </w:t>
      </w:r>
      <w:r w:rsidR="00CE3CD5">
        <w:t>installed new CCTV cameras at a cost of £2880 and paid the initial 50% payment of £2124 for a new village sign. The parish council also purchased a new replacement laptop at a cost of £467.</w:t>
      </w:r>
    </w:p>
    <w:p w14:paraId="76B3C3E2" w14:textId="15C0E586" w:rsidR="00CE3CD5" w:rsidRDefault="00CE3CD5">
      <w:r>
        <w:t>During 2019/20 the parish council had to pay for elections at a cost of £868 versus £0 in election expenses in 2020/21.</w:t>
      </w:r>
    </w:p>
    <w:p w14:paraId="2431F44A" w14:textId="13045CB8" w:rsidR="00CE3CD5" w:rsidRDefault="00CE3CD5">
      <w:r>
        <w:t>This accounts for £4603 of the variance.</w:t>
      </w:r>
    </w:p>
    <w:p w14:paraId="2965CD5F" w14:textId="56FC2979" w:rsidR="00CE3CD5" w:rsidRDefault="00CE3CD5"/>
    <w:p w14:paraId="39EFD650" w14:textId="63CBA427" w:rsidR="00CE3CD5" w:rsidRDefault="00CE3CD5" w:rsidP="00CE3CD5">
      <w:r w:rsidRPr="00323A61">
        <w:rPr>
          <w:i/>
          <w:u w:val="single"/>
        </w:rPr>
        <w:t xml:space="preserve">Box </w:t>
      </w:r>
      <w:r>
        <w:rPr>
          <w:i/>
          <w:u w:val="single"/>
        </w:rPr>
        <w:t>9</w:t>
      </w:r>
      <w:r w:rsidRPr="00323A61">
        <w:rPr>
          <w:i/>
          <w:u w:val="single"/>
        </w:rPr>
        <w:t xml:space="preserve"> – </w:t>
      </w:r>
      <w:r>
        <w:rPr>
          <w:i/>
          <w:u w:val="single"/>
        </w:rPr>
        <w:t>Total fixed asset</w:t>
      </w:r>
      <w:r w:rsidRPr="00323A61">
        <w:rPr>
          <w:i/>
          <w:u w:val="single"/>
        </w:rPr>
        <w:t>s</w:t>
      </w:r>
      <w:r>
        <w:br/>
        <w:t>2019/20</w:t>
      </w:r>
      <w:r>
        <w:tab/>
        <w:t>2020/21</w:t>
      </w:r>
      <w:r>
        <w:tab/>
        <w:t>Variance</w:t>
      </w:r>
      <w:r>
        <w:br/>
        <w:t>£</w:t>
      </w:r>
      <w:r>
        <w:t>20566</w:t>
      </w:r>
      <w:r>
        <w:tab/>
      </w:r>
      <w:r>
        <w:tab/>
        <w:t>£</w:t>
      </w:r>
      <w:r>
        <w:t>16893</w:t>
      </w:r>
      <w:r>
        <w:tab/>
      </w:r>
      <w:r>
        <w:tab/>
      </w:r>
      <w:r>
        <w:t>-£3673</w:t>
      </w:r>
    </w:p>
    <w:p w14:paraId="319D5B92" w14:textId="7AE8DCF8" w:rsidR="00270991" w:rsidRDefault="00CE3CD5" w:rsidP="00CE3CD5">
      <w:r>
        <w:t xml:space="preserve">The value of </w:t>
      </w:r>
      <w:proofErr w:type="spellStart"/>
      <w:r>
        <w:t>Rempstone</w:t>
      </w:r>
      <w:proofErr w:type="spellEnd"/>
      <w:r>
        <w:t xml:space="preserve"> Parish Council assets has reduced during 2020/21 due to</w:t>
      </w:r>
      <w:r w:rsidR="00270991">
        <w:t>:</w:t>
      </w:r>
    </w:p>
    <w:p w14:paraId="25A47AE8" w14:textId="1DD80908" w:rsidR="00CE3CD5" w:rsidRDefault="00270991" w:rsidP="00270991">
      <w:pPr>
        <w:pStyle w:val="ListParagraph"/>
        <w:numPr>
          <w:ilvl w:val="0"/>
          <w:numId w:val="1"/>
        </w:numPr>
      </w:pPr>
      <w:r>
        <w:t>C</w:t>
      </w:r>
      <w:r w:rsidR="00CE3CD5">
        <w:t>hange in Phase 1 CCTV equipment</w:t>
      </w:r>
    </w:p>
    <w:p w14:paraId="377E2DC6" w14:textId="1711A070" w:rsidR="00CE3CD5" w:rsidRDefault="00CE3CD5" w:rsidP="00270991">
      <w:pPr>
        <w:ind w:left="360"/>
      </w:pPr>
      <w:r>
        <w:t xml:space="preserve">Value in 2019/20 = </w:t>
      </w:r>
      <w:r w:rsidR="00270991">
        <w:t>£</w:t>
      </w:r>
      <w:r>
        <w:t>5214</w:t>
      </w:r>
      <w:r w:rsidR="00270991">
        <w:br/>
        <w:t>Value in 2020/21 = £2868</w:t>
      </w:r>
    </w:p>
    <w:p w14:paraId="5DF90309" w14:textId="57B00829" w:rsidR="00270991" w:rsidRDefault="00270991" w:rsidP="00270991">
      <w:pPr>
        <w:pStyle w:val="ListParagraph"/>
        <w:numPr>
          <w:ilvl w:val="0"/>
          <w:numId w:val="1"/>
        </w:numPr>
      </w:pPr>
      <w:r>
        <w:t>Replacement of laptop</w:t>
      </w:r>
    </w:p>
    <w:p w14:paraId="05CA54E8" w14:textId="6DEEFE2B" w:rsidR="00270991" w:rsidRDefault="00270991" w:rsidP="00270991">
      <w:pPr>
        <w:ind w:left="360"/>
      </w:pPr>
      <w:r>
        <w:t>Value in 2019/20 = £549</w:t>
      </w:r>
      <w:r>
        <w:br/>
        <w:t>Value in 2020/21 - £466.64</w:t>
      </w:r>
    </w:p>
    <w:p w14:paraId="0499A0C0" w14:textId="486D1D7F" w:rsidR="00270991" w:rsidRDefault="00270991" w:rsidP="00270991">
      <w:pPr>
        <w:pStyle w:val="ListParagraph"/>
        <w:numPr>
          <w:ilvl w:val="0"/>
          <w:numId w:val="1"/>
        </w:numPr>
      </w:pPr>
      <w:r>
        <w:t>The parish council no longer has a parish office, only 50% of the furniture was retained</w:t>
      </w:r>
    </w:p>
    <w:p w14:paraId="7AEC41C0" w14:textId="3C08FD23" w:rsidR="00270991" w:rsidRDefault="00270991" w:rsidP="00270991">
      <w:pPr>
        <w:ind w:left="360"/>
      </w:pPr>
      <w:r>
        <w:t>Value in 2019/20 = £2000</w:t>
      </w:r>
      <w:r>
        <w:br/>
        <w:t>Value in 2020/21 = £1000</w:t>
      </w:r>
    </w:p>
    <w:p w14:paraId="3FE40BE5" w14:textId="72010678" w:rsidR="00270991" w:rsidRDefault="00270991" w:rsidP="00270991">
      <w:pPr>
        <w:pStyle w:val="ListParagraph"/>
        <w:numPr>
          <w:ilvl w:val="0"/>
          <w:numId w:val="1"/>
        </w:numPr>
      </w:pPr>
      <w:r>
        <w:t>The parish council no longer has a camera.</w:t>
      </w:r>
    </w:p>
    <w:p w14:paraId="2794FBE6" w14:textId="2253B323" w:rsidR="00270991" w:rsidRDefault="00270991" w:rsidP="00270991">
      <w:pPr>
        <w:ind w:left="360"/>
      </w:pPr>
      <w:r>
        <w:t>Value in 2019/20 = £244.87</w:t>
      </w:r>
      <w:r>
        <w:br/>
        <w:t>Removed from list in 2020/21</w:t>
      </w:r>
    </w:p>
    <w:p w14:paraId="5CDA357C" w14:textId="3207A0BD" w:rsidR="00EF3EFA" w:rsidRPr="00EF3EFA" w:rsidRDefault="00270991" w:rsidP="00270991">
      <w:pPr>
        <w:ind w:left="360"/>
      </w:pPr>
      <w:r>
        <w:t>This accounts for £3673 of the variance.</w:t>
      </w:r>
    </w:p>
    <w:sectPr w:rsidR="00EF3EFA" w:rsidRPr="00EF3EFA" w:rsidSect="002709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35E45"/>
    <w:multiLevelType w:val="hybridMultilevel"/>
    <w:tmpl w:val="80F00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1"/>
    <w:rsid w:val="00270991"/>
    <w:rsid w:val="00323A61"/>
    <w:rsid w:val="007306E7"/>
    <w:rsid w:val="007C5783"/>
    <w:rsid w:val="00874389"/>
    <w:rsid w:val="00920E94"/>
    <w:rsid w:val="00951825"/>
    <w:rsid w:val="00AE0B05"/>
    <w:rsid w:val="00BA4FFF"/>
    <w:rsid w:val="00CE3CD5"/>
    <w:rsid w:val="00EF1DE3"/>
    <w:rsid w:val="00E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3756"/>
  <w15:chartTrackingRefBased/>
  <w15:docId w15:val="{651AA0D1-9DC0-4869-BBFD-603BC23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Hague</dc:creator>
  <cp:keywords/>
  <dc:description/>
  <cp:lastModifiedBy>Rebecca</cp:lastModifiedBy>
  <cp:revision>2</cp:revision>
  <dcterms:created xsi:type="dcterms:W3CDTF">2021-03-31T12:14:00Z</dcterms:created>
  <dcterms:modified xsi:type="dcterms:W3CDTF">2021-03-31T12:14:00Z</dcterms:modified>
</cp:coreProperties>
</file>